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6"/>
        <w:gridCol w:w="4394"/>
      </w:tblGrid>
      <w:tr w:rsidR="000C0E4C" w:rsidRPr="00DF21BA" w:rsidTr="00C356A0">
        <w:trPr>
          <w:trHeight w:val="74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C0E4C" w:rsidRPr="00DF21BA" w:rsidRDefault="000C0E4C" w:rsidP="00C356A0">
            <w:pPr>
              <w:jc w:val="both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DF21BA">
              <w:rPr>
                <w:b/>
                <w:spacing w:val="-4"/>
                <w:sz w:val="20"/>
                <w:szCs w:val="20"/>
              </w:rPr>
              <w:t>К</w:t>
            </w:r>
            <w:r w:rsidRPr="00DF21BA">
              <w:rPr>
                <w:b/>
                <w:sz w:val="20"/>
                <w:szCs w:val="20"/>
              </w:rPr>
              <w:t>онтрагент – юридическое лицо</w:t>
            </w:r>
          </w:p>
        </w:tc>
        <w:tc>
          <w:tcPr>
            <w:tcW w:w="4394" w:type="dxa"/>
            <w:shd w:val="clear" w:color="auto" w:fill="D9D9D9"/>
          </w:tcPr>
          <w:p w:rsidR="000C0E4C" w:rsidRPr="00DF21BA" w:rsidRDefault="000C0E4C" w:rsidP="00C356A0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DF21BA">
              <w:rPr>
                <w:b/>
                <w:sz w:val="20"/>
                <w:szCs w:val="20"/>
              </w:rPr>
              <w:t>Контрагент – предприниматель без образования юридического лица (частный предприниматель):</w:t>
            </w:r>
          </w:p>
        </w:tc>
      </w:tr>
      <w:tr w:rsidR="000C0E4C" w:rsidRPr="00C7493A" w:rsidTr="00C356A0">
        <w:trPr>
          <w:trHeight w:val="11858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4C" w:rsidRPr="00C7493A" w:rsidRDefault="000C0E4C" w:rsidP="00C356A0">
            <w:pPr>
              <w:jc w:val="both"/>
              <w:rPr>
                <w:sz w:val="20"/>
                <w:szCs w:val="20"/>
              </w:rPr>
            </w:pPr>
            <w:r w:rsidRPr="00C7493A">
              <w:rPr>
                <w:sz w:val="20"/>
                <w:szCs w:val="20"/>
              </w:rPr>
              <w:t xml:space="preserve">Копии, удостоверенные печатью и подписью контрагента: </w:t>
            </w:r>
          </w:p>
          <w:p w:rsidR="000C0E4C" w:rsidRPr="00C7493A" w:rsidRDefault="000C0E4C" w:rsidP="00C356A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sz w:val="20"/>
                <w:szCs w:val="20"/>
              </w:rPr>
            </w:pPr>
            <w:r w:rsidRPr="00C7493A">
              <w:rPr>
                <w:b/>
                <w:sz w:val="20"/>
                <w:szCs w:val="20"/>
              </w:rPr>
              <w:t>устав</w:t>
            </w:r>
            <w:r w:rsidRPr="00C7493A">
              <w:rPr>
                <w:sz w:val="20"/>
                <w:szCs w:val="20"/>
              </w:rPr>
              <w:t xml:space="preserve"> в действующей редакции  (</w:t>
            </w:r>
            <w:r w:rsidRPr="00C7493A">
              <w:rPr>
                <w:b/>
                <w:sz w:val="20"/>
                <w:szCs w:val="20"/>
              </w:rPr>
              <w:t>все страницы)</w:t>
            </w:r>
            <w:r w:rsidRPr="00C7493A">
              <w:rPr>
                <w:sz w:val="20"/>
                <w:szCs w:val="20"/>
              </w:rPr>
              <w:t>;</w:t>
            </w:r>
          </w:p>
          <w:p w:rsidR="000C0E4C" w:rsidRPr="00C7493A" w:rsidRDefault="000C0E4C" w:rsidP="00C356A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sz w:val="20"/>
                <w:szCs w:val="20"/>
              </w:rPr>
            </w:pPr>
            <w:r w:rsidRPr="00C7493A">
              <w:rPr>
                <w:b/>
                <w:sz w:val="20"/>
                <w:szCs w:val="20"/>
              </w:rPr>
              <w:t>свидетельство</w:t>
            </w:r>
            <w:r w:rsidRPr="00C7493A">
              <w:rPr>
                <w:sz w:val="20"/>
                <w:szCs w:val="20"/>
              </w:rPr>
              <w:t xml:space="preserve"> о внесении записи в Единый государственный реестр юридических лиц (</w:t>
            </w:r>
            <w:r w:rsidRPr="00C7493A">
              <w:rPr>
                <w:b/>
                <w:sz w:val="20"/>
                <w:szCs w:val="20"/>
              </w:rPr>
              <w:t>ЕГРЮЛ</w:t>
            </w:r>
            <w:r w:rsidRPr="00C7493A">
              <w:rPr>
                <w:sz w:val="20"/>
                <w:szCs w:val="20"/>
              </w:rPr>
              <w:t>);</w:t>
            </w:r>
          </w:p>
          <w:p w:rsidR="000C0E4C" w:rsidRPr="00C7493A" w:rsidRDefault="000C0E4C" w:rsidP="00C356A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sz w:val="20"/>
                <w:szCs w:val="20"/>
              </w:rPr>
            </w:pPr>
            <w:r w:rsidRPr="00C7493A">
              <w:rPr>
                <w:sz w:val="20"/>
                <w:szCs w:val="20"/>
              </w:rPr>
              <w:t>свидетельство о внесении изменений в ЕГРЮЛ (если изменения вносились);</w:t>
            </w:r>
          </w:p>
          <w:p w:rsidR="000C0E4C" w:rsidRPr="00C7493A" w:rsidRDefault="000C0E4C" w:rsidP="00C356A0">
            <w:pPr>
              <w:pStyle w:val="3"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C7493A">
              <w:rPr>
                <w:rFonts w:ascii="Times New Roman" w:hAnsi="Times New Roman" w:cs="Times New Roman"/>
                <w:b/>
                <w:sz w:val="20"/>
                <w:szCs w:val="20"/>
              </w:rPr>
              <w:t>свидетельство о регистрации</w:t>
            </w:r>
            <w:r w:rsidRPr="00C7493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C0E4C" w:rsidRPr="00C7493A" w:rsidRDefault="000C0E4C" w:rsidP="00C356A0">
            <w:pPr>
              <w:pStyle w:val="3"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93A">
              <w:rPr>
                <w:rFonts w:ascii="Times New Roman" w:hAnsi="Times New Roman" w:cs="Times New Roman"/>
                <w:b/>
                <w:sz w:val="20"/>
                <w:szCs w:val="20"/>
              </w:rPr>
              <w:t>свидетельство о постановке на налоговый учет;</w:t>
            </w:r>
          </w:p>
          <w:p w:rsidR="000C0E4C" w:rsidRPr="00C7493A" w:rsidRDefault="000C0E4C" w:rsidP="00C356A0">
            <w:pPr>
              <w:pStyle w:val="3"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93A">
              <w:rPr>
                <w:rFonts w:ascii="Times New Roman" w:hAnsi="Times New Roman" w:cs="Times New Roman"/>
                <w:b/>
                <w:sz w:val="20"/>
                <w:szCs w:val="20"/>
              </w:rPr>
              <w:t>выписка из единого государственного реестра юридических лиц</w:t>
            </w:r>
            <w:r w:rsidRPr="00C7493A">
              <w:rPr>
                <w:rFonts w:ascii="Times New Roman" w:hAnsi="Times New Roman" w:cs="Times New Roman"/>
                <w:sz w:val="20"/>
                <w:szCs w:val="20"/>
              </w:rPr>
              <w:t>, выданная регистрирующим органом не ранее чем за один месяц до представления проекта договора на согласование;</w:t>
            </w:r>
          </w:p>
          <w:p w:rsidR="000C0E4C" w:rsidRDefault="000C0E4C" w:rsidP="00C356A0">
            <w:pPr>
              <w:pStyle w:val="3"/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C7493A">
              <w:rPr>
                <w:rFonts w:ascii="Times New Roman" w:hAnsi="Times New Roman" w:cs="Times New Roman"/>
                <w:sz w:val="20"/>
                <w:szCs w:val="20"/>
              </w:rPr>
              <w:t>свидетельство о присвоении кодов (ОКВЭД)  (</w:t>
            </w:r>
            <w:r w:rsidRPr="00C7493A">
              <w:rPr>
                <w:rFonts w:ascii="Times New Roman" w:hAnsi="Times New Roman" w:cs="Times New Roman"/>
                <w:b/>
                <w:sz w:val="20"/>
                <w:szCs w:val="20"/>
              </w:rPr>
              <w:t>свидетельство Госкомстат</w:t>
            </w:r>
            <w:r w:rsidRPr="00C7493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4F3623" w:rsidRPr="004F3623" w:rsidRDefault="004F3623" w:rsidP="004F3623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b/>
                <w:color w:val="C00000"/>
                <w:sz w:val="20"/>
                <w:szCs w:val="20"/>
                <w:highlight w:val="yellow"/>
              </w:rPr>
            </w:pPr>
            <w:r w:rsidRPr="004F3623">
              <w:rPr>
                <w:b/>
                <w:color w:val="C00000"/>
                <w:sz w:val="20"/>
                <w:szCs w:val="20"/>
                <w:highlight w:val="yellow"/>
              </w:rPr>
              <w:t>банковская карточка, заверенная Банком контрагента (карточки с образцами печати и подписей по установленной форме)</w:t>
            </w:r>
            <w:r>
              <w:rPr>
                <w:b/>
                <w:color w:val="C00000"/>
                <w:sz w:val="20"/>
                <w:szCs w:val="20"/>
                <w:highlight w:val="yellow"/>
              </w:rPr>
              <w:t xml:space="preserve"> - запрашивается в банке</w:t>
            </w:r>
            <w:r w:rsidRPr="004F3623">
              <w:rPr>
                <w:b/>
                <w:color w:val="C00000"/>
                <w:sz w:val="20"/>
                <w:szCs w:val="20"/>
                <w:highlight w:val="yellow"/>
              </w:rPr>
              <w:t>;</w:t>
            </w:r>
          </w:p>
          <w:p w:rsidR="000C0E4C" w:rsidRPr="00C7493A" w:rsidRDefault="000C0E4C" w:rsidP="00C356A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sz w:val="20"/>
                <w:szCs w:val="20"/>
              </w:rPr>
            </w:pPr>
            <w:r w:rsidRPr="00C7493A">
              <w:rPr>
                <w:b/>
                <w:sz w:val="20"/>
                <w:szCs w:val="20"/>
              </w:rPr>
              <w:t>Протокол общего собрания</w:t>
            </w:r>
            <w:r w:rsidRPr="00C7493A">
              <w:rPr>
                <w:sz w:val="20"/>
                <w:szCs w:val="20"/>
              </w:rPr>
              <w:t xml:space="preserve"> (Решение единственного участника) и </w:t>
            </w:r>
            <w:r w:rsidRPr="00C7493A">
              <w:rPr>
                <w:b/>
                <w:sz w:val="20"/>
                <w:szCs w:val="20"/>
              </w:rPr>
              <w:t>приказ</w:t>
            </w:r>
            <w:r w:rsidRPr="00C7493A">
              <w:rPr>
                <w:sz w:val="20"/>
                <w:szCs w:val="20"/>
              </w:rPr>
              <w:t xml:space="preserve"> об утверждении руководителя;</w:t>
            </w:r>
          </w:p>
          <w:p w:rsidR="000C0E4C" w:rsidRPr="00C7493A" w:rsidRDefault="000C0E4C" w:rsidP="00C356A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sz w:val="20"/>
                <w:szCs w:val="20"/>
              </w:rPr>
            </w:pPr>
            <w:r w:rsidRPr="00C7493A">
              <w:rPr>
                <w:b/>
                <w:sz w:val="20"/>
                <w:szCs w:val="20"/>
              </w:rPr>
              <w:t>Баланс контрагента на последнюю отчетную дату</w:t>
            </w:r>
          </w:p>
          <w:p w:rsidR="000C0E4C" w:rsidRPr="00C7493A" w:rsidRDefault="000C0E4C" w:rsidP="00C356A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sz w:val="20"/>
                <w:szCs w:val="20"/>
              </w:rPr>
            </w:pPr>
            <w:r w:rsidRPr="00C7493A">
              <w:rPr>
                <w:b/>
                <w:sz w:val="20"/>
                <w:szCs w:val="20"/>
              </w:rPr>
              <w:t>если договор подписывает не руководитель, необходима доверенность на право подписания  договоров за подписью руководителя и скрепленной печатью юридического лица</w:t>
            </w:r>
            <w:r w:rsidRPr="00C7493A">
              <w:rPr>
                <w:sz w:val="20"/>
                <w:szCs w:val="20"/>
              </w:rPr>
              <w:t>;</w:t>
            </w:r>
          </w:p>
          <w:p w:rsidR="000C0E4C" w:rsidRPr="00C7493A" w:rsidRDefault="000C0E4C" w:rsidP="00C356A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sz w:val="20"/>
                <w:szCs w:val="20"/>
              </w:rPr>
            </w:pPr>
            <w:r w:rsidRPr="00C7493A">
              <w:rPr>
                <w:b/>
                <w:sz w:val="20"/>
                <w:szCs w:val="20"/>
              </w:rPr>
              <w:t>лицензии</w:t>
            </w:r>
            <w:r w:rsidRPr="00C7493A">
              <w:rPr>
                <w:sz w:val="20"/>
                <w:szCs w:val="20"/>
              </w:rPr>
              <w:t>/сертификата/разрешения, в случае, если на производство продукции, выполнение работ или оказание услуг, являющихся предметом договора, они требуются;</w:t>
            </w:r>
          </w:p>
          <w:p w:rsidR="000C0E4C" w:rsidRPr="00C7493A" w:rsidRDefault="000C0E4C" w:rsidP="00C356A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sz w:val="20"/>
                <w:szCs w:val="20"/>
              </w:rPr>
            </w:pPr>
            <w:r w:rsidRPr="00C7493A">
              <w:rPr>
                <w:b/>
                <w:sz w:val="20"/>
                <w:szCs w:val="20"/>
              </w:rPr>
              <w:t>договор аренды с актом приема-передачи/свидетельство о регистрации права собственности на помещения по юридическому адресу контрагента (в которых контрагент  зарегистрирован)</w:t>
            </w:r>
            <w:r w:rsidRPr="00C7493A">
              <w:rPr>
                <w:sz w:val="20"/>
                <w:szCs w:val="20"/>
              </w:rPr>
              <w:t>; Для клиентов – покупателей продукции Компании  предоставляются документы, подтверждающие  право собственности/ пользования на помещения по адресу поставки продукции;</w:t>
            </w:r>
          </w:p>
          <w:p w:rsidR="000C0E4C" w:rsidRPr="00C7493A" w:rsidRDefault="000C0E4C" w:rsidP="00C356A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sz w:val="20"/>
                <w:szCs w:val="20"/>
              </w:rPr>
            </w:pPr>
            <w:r w:rsidRPr="00C7493A">
              <w:rPr>
                <w:b/>
                <w:sz w:val="20"/>
                <w:szCs w:val="20"/>
              </w:rPr>
              <w:t>декларация по НДС за последний квартал, предшествующий дате заключения договора;</w:t>
            </w:r>
            <w:r w:rsidRPr="00C7493A">
              <w:rPr>
                <w:sz w:val="20"/>
                <w:szCs w:val="20"/>
              </w:rPr>
              <w:t xml:space="preserve"> </w:t>
            </w:r>
          </w:p>
          <w:p w:rsidR="000C0E4C" w:rsidRPr="00C7493A" w:rsidRDefault="000C0E4C" w:rsidP="00C356A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sz w:val="20"/>
                <w:szCs w:val="20"/>
              </w:rPr>
            </w:pPr>
            <w:r w:rsidRPr="00C7493A">
              <w:rPr>
                <w:sz w:val="20"/>
                <w:szCs w:val="20"/>
              </w:rPr>
              <w:t>уведомление ИФНС в случае применения специальных режимов налогообложения;</w:t>
            </w:r>
          </w:p>
          <w:p w:rsidR="000C0E4C" w:rsidRPr="00C7493A" w:rsidRDefault="000C0E4C" w:rsidP="00C356A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sz w:val="20"/>
                <w:szCs w:val="20"/>
              </w:rPr>
            </w:pPr>
            <w:r w:rsidRPr="00FF348D">
              <w:rPr>
                <w:b/>
                <w:sz w:val="20"/>
                <w:szCs w:val="20"/>
              </w:rPr>
              <w:t>паспорт руководителя</w:t>
            </w:r>
            <w:r w:rsidRPr="00C7493A">
              <w:rPr>
                <w:sz w:val="20"/>
                <w:szCs w:val="20"/>
              </w:rPr>
              <w:t xml:space="preserve"> – Генерального директора контрагента;</w:t>
            </w:r>
          </w:p>
          <w:p w:rsidR="000C0E4C" w:rsidRPr="00C7493A" w:rsidRDefault="000C0E4C" w:rsidP="00C356A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sz w:val="20"/>
                <w:szCs w:val="20"/>
              </w:rPr>
            </w:pPr>
            <w:r w:rsidRPr="00C7493A">
              <w:rPr>
                <w:sz w:val="20"/>
                <w:szCs w:val="20"/>
              </w:rPr>
              <w:t xml:space="preserve"> справка ИФНС об отсутствии задолженности перед бюджетом;</w:t>
            </w:r>
          </w:p>
          <w:p w:rsidR="000C0E4C" w:rsidRPr="00C7493A" w:rsidRDefault="000C0E4C" w:rsidP="00C356A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sz w:val="20"/>
                <w:szCs w:val="20"/>
              </w:rPr>
            </w:pPr>
            <w:r w:rsidRPr="00C7493A">
              <w:rPr>
                <w:sz w:val="20"/>
                <w:szCs w:val="20"/>
              </w:rPr>
              <w:t xml:space="preserve">выписки из информационного ресурса ФНС </w:t>
            </w:r>
            <w:hyperlink r:id="rId5" w:history="1">
              <w:r w:rsidRPr="00C7493A">
                <w:rPr>
                  <w:rStyle w:val="a3"/>
                  <w:color w:val="auto"/>
                  <w:sz w:val="20"/>
                  <w:szCs w:val="20"/>
                </w:rPr>
                <w:t>www.nalog.ru</w:t>
              </w:r>
            </w:hyperlink>
            <w:r w:rsidRPr="00C7493A">
              <w:rPr>
                <w:sz w:val="20"/>
                <w:szCs w:val="20"/>
              </w:rPr>
              <w:t xml:space="preserve"> по состоянию не старше 30 дней до даты подписания договора в следующем составе:</w:t>
            </w:r>
          </w:p>
          <w:p w:rsidR="000C0E4C" w:rsidRPr="00C7493A" w:rsidRDefault="000C0E4C" w:rsidP="00C356A0">
            <w:pPr>
              <w:ind w:left="252"/>
              <w:jc w:val="both"/>
              <w:rPr>
                <w:sz w:val="20"/>
                <w:szCs w:val="20"/>
              </w:rPr>
            </w:pPr>
            <w:r w:rsidRPr="00C7493A">
              <w:rPr>
                <w:sz w:val="20"/>
                <w:szCs w:val="20"/>
              </w:rPr>
              <w:t>- сведения о государственной регистрации юридических лиц, индивидуальных предпринимателей, крестьянских (фермерских) хозяйств</w:t>
            </w:r>
          </w:p>
          <w:p w:rsidR="000C0E4C" w:rsidRPr="00C7493A" w:rsidRDefault="000C0E4C" w:rsidP="00C356A0">
            <w:pPr>
              <w:ind w:left="252"/>
              <w:jc w:val="both"/>
              <w:rPr>
                <w:sz w:val="20"/>
                <w:szCs w:val="20"/>
              </w:rPr>
            </w:pPr>
            <w:r w:rsidRPr="00C7493A">
              <w:rPr>
                <w:sz w:val="20"/>
                <w:szCs w:val="20"/>
              </w:rPr>
              <w:t>- сведения о юридических лицах, имеющих задолженность по уплате налогов и/или не представляющих налоговую отчетность более года;</w:t>
            </w:r>
          </w:p>
          <w:p w:rsidR="000C0E4C" w:rsidRPr="00FF348D" w:rsidRDefault="000C0E4C" w:rsidP="00C356A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sz w:val="20"/>
                <w:szCs w:val="20"/>
              </w:rPr>
            </w:pPr>
            <w:r w:rsidRPr="00C7493A">
              <w:rPr>
                <w:sz w:val="20"/>
                <w:szCs w:val="20"/>
              </w:rPr>
              <w:t xml:space="preserve">другие </w:t>
            </w:r>
            <w:r>
              <w:rPr>
                <w:sz w:val="20"/>
                <w:szCs w:val="20"/>
              </w:rPr>
              <w:t>(</w:t>
            </w:r>
            <w:r w:rsidRPr="00C7493A">
              <w:rPr>
                <w:sz w:val="20"/>
                <w:szCs w:val="20"/>
              </w:rPr>
              <w:t xml:space="preserve">для дополнительной проверки по запросу </w:t>
            </w:r>
            <w:r w:rsidRPr="00C7493A">
              <w:rPr>
                <w:b/>
                <w:sz w:val="20"/>
                <w:szCs w:val="20"/>
              </w:rPr>
              <w:t>КРС</w:t>
            </w:r>
            <w:r>
              <w:rPr>
                <w:b/>
                <w:sz w:val="20"/>
                <w:szCs w:val="20"/>
              </w:rPr>
              <w:t>)</w:t>
            </w:r>
            <w:r w:rsidRPr="00C7493A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0C0E4C" w:rsidRPr="00C7493A" w:rsidRDefault="000C0E4C" w:rsidP="00C356A0">
            <w:pPr>
              <w:jc w:val="both"/>
              <w:rPr>
                <w:sz w:val="20"/>
                <w:szCs w:val="20"/>
              </w:rPr>
            </w:pPr>
            <w:r w:rsidRPr="00C7493A">
              <w:rPr>
                <w:sz w:val="20"/>
                <w:szCs w:val="20"/>
              </w:rPr>
              <w:t xml:space="preserve">Копии, удостоверенные печатью и подписью контрагента: </w:t>
            </w:r>
          </w:p>
          <w:p w:rsidR="000C0E4C" w:rsidRPr="00C7493A" w:rsidRDefault="000C0E4C" w:rsidP="00C356A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sz w:val="20"/>
                <w:szCs w:val="20"/>
              </w:rPr>
            </w:pPr>
            <w:r w:rsidRPr="00C7493A">
              <w:rPr>
                <w:b/>
                <w:sz w:val="20"/>
                <w:szCs w:val="20"/>
              </w:rPr>
              <w:t>паспорт</w:t>
            </w:r>
            <w:r w:rsidRPr="00C7493A">
              <w:rPr>
                <w:sz w:val="20"/>
                <w:szCs w:val="20"/>
              </w:rPr>
              <w:t>;</w:t>
            </w:r>
          </w:p>
          <w:p w:rsidR="000C0E4C" w:rsidRPr="00C7493A" w:rsidRDefault="000C0E4C" w:rsidP="00C356A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sz w:val="20"/>
                <w:szCs w:val="20"/>
              </w:rPr>
            </w:pPr>
            <w:r w:rsidRPr="00C7493A">
              <w:rPr>
                <w:b/>
                <w:sz w:val="20"/>
                <w:szCs w:val="20"/>
              </w:rPr>
              <w:t>свидетельство о регистрации</w:t>
            </w:r>
            <w:r w:rsidRPr="00C7493A">
              <w:rPr>
                <w:sz w:val="20"/>
                <w:szCs w:val="20"/>
              </w:rPr>
              <w:t xml:space="preserve"> в качестве предпринимателя;</w:t>
            </w:r>
          </w:p>
          <w:p w:rsidR="000C0E4C" w:rsidRPr="00C7493A" w:rsidRDefault="000C0E4C" w:rsidP="00C356A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b/>
                <w:sz w:val="20"/>
                <w:szCs w:val="20"/>
              </w:rPr>
            </w:pPr>
            <w:r w:rsidRPr="00C7493A">
              <w:rPr>
                <w:b/>
                <w:sz w:val="20"/>
                <w:szCs w:val="20"/>
              </w:rPr>
              <w:t>свидетельство о постановке на учет в налоговом органе;</w:t>
            </w:r>
          </w:p>
          <w:p w:rsidR="000C0E4C" w:rsidRPr="00C7493A" w:rsidRDefault="000C0E4C" w:rsidP="00C356A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sz w:val="20"/>
                <w:szCs w:val="20"/>
                <w:u w:val="single"/>
              </w:rPr>
            </w:pPr>
            <w:r w:rsidRPr="00C7493A">
              <w:rPr>
                <w:sz w:val="20"/>
                <w:szCs w:val="20"/>
              </w:rPr>
              <w:t>свидетельство о присвоении кодов (</w:t>
            </w:r>
            <w:r w:rsidRPr="00C7493A">
              <w:rPr>
                <w:b/>
                <w:sz w:val="20"/>
                <w:szCs w:val="20"/>
              </w:rPr>
              <w:t>ОКВЭД</w:t>
            </w:r>
            <w:r w:rsidRPr="00C7493A">
              <w:rPr>
                <w:sz w:val="20"/>
                <w:szCs w:val="20"/>
              </w:rPr>
              <w:t>);</w:t>
            </w:r>
          </w:p>
          <w:p w:rsidR="000C0E4C" w:rsidRPr="00C7493A" w:rsidRDefault="000C0E4C" w:rsidP="00C356A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sz w:val="20"/>
                <w:szCs w:val="20"/>
                <w:u w:val="single"/>
              </w:rPr>
            </w:pPr>
            <w:r w:rsidRPr="00C7493A">
              <w:rPr>
                <w:b/>
                <w:sz w:val="20"/>
                <w:szCs w:val="20"/>
              </w:rPr>
              <w:t>лицензии</w:t>
            </w:r>
            <w:r w:rsidRPr="00C7493A">
              <w:rPr>
                <w:sz w:val="20"/>
                <w:szCs w:val="20"/>
              </w:rPr>
              <w:t>/сертификата/разрешения, в случае, если на производство продукции, выполнение работ или оказание услуг, являющихся предметом договора требуется лицензия, сертификат на производство или систему качества;</w:t>
            </w:r>
          </w:p>
          <w:p w:rsidR="000C0E4C" w:rsidRPr="00C7493A" w:rsidRDefault="000C0E4C" w:rsidP="00C356A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sz w:val="20"/>
                <w:szCs w:val="20"/>
              </w:rPr>
            </w:pPr>
            <w:r w:rsidRPr="00C7493A">
              <w:rPr>
                <w:b/>
                <w:sz w:val="20"/>
                <w:szCs w:val="20"/>
              </w:rPr>
              <w:t>договор аренды с актом приема-передачи/свидетельство о регистрации права собственности на помещения по юридическому адресу контрагента (в которых контрагент  зарегистрирован)</w:t>
            </w:r>
            <w:r w:rsidRPr="00C7493A">
              <w:rPr>
                <w:sz w:val="20"/>
                <w:szCs w:val="20"/>
              </w:rPr>
              <w:t>; Для клиентов - покупателей продукции Компании  предоставляются документы, подтверждающие  право собственности/ пользования на помещения по адресу поставки продукции;</w:t>
            </w:r>
          </w:p>
          <w:p w:rsidR="000C0E4C" w:rsidRPr="00C7493A" w:rsidRDefault="000C0E4C" w:rsidP="00C356A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sz w:val="20"/>
                <w:szCs w:val="20"/>
              </w:rPr>
            </w:pPr>
            <w:r w:rsidRPr="00C7493A">
              <w:rPr>
                <w:sz w:val="20"/>
                <w:szCs w:val="20"/>
              </w:rPr>
              <w:t>уведомление ИФНС в случае применения специальных режимов налогообложения;</w:t>
            </w:r>
          </w:p>
          <w:p w:rsidR="000C0E4C" w:rsidRPr="00C7493A" w:rsidRDefault="000C0E4C" w:rsidP="00C356A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sz w:val="20"/>
                <w:szCs w:val="20"/>
              </w:rPr>
            </w:pPr>
            <w:r w:rsidRPr="00C7493A">
              <w:rPr>
                <w:sz w:val="20"/>
                <w:szCs w:val="20"/>
              </w:rPr>
              <w:t>банковская карточка, заверенная Банком контрагента;</w:t>
            </w:r>
          </w:p>
          <w:p w:rsidR="000C0E4C" w:rsidRPr="00C7493A" w:rsidRDefault="000C0E4C" w:rsidP="00C356A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sz w:val="20"/>
                <w:szCs w:val="20"/>
              </w:rPr>
            </w:pPr>
            <w:r w:rsidRPr="00C7493A">
              <w:rPr>
                <w:sz w:val="20"/>
                <w:szCs w:val="20"/>
              </w:rPr>
              <w:t>справка ИФНС об отсутствии задолженности перед бюджетом;</w:t>
            </w:r>
          </w:p>
          <w:p w:rsidR="000C0E4C" w:rsidRPr="00C7493A" w:rsidRDefault="000C0E4C" w:rsidP="00C356A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sz w:val="20"/>
                <w:szCs w:val="20"/>
              </w:rPr>
            </w:pPr>
            <w:r w:rsidRPr="00C7493A">
              <w:rPr>
                <w:sz w:val="20"/>
                <w:szCs w:val="20"/>
              </w:rPr>
              <w:t xml:space="preserve">выписки из информационного ресурса ФНС </w:t>
            </w:r>
            <w:hyperlink r:id="rId6" w:history="1">
              <w:r w:rsidRPr="00C7493A">
                <w:rPr>
                  <w:rStyle w:val="a3"/>
                  <w:color w:val="auto"/>
                  <w:sz w:val="20"/>
                  <w:szCs w:val="20"/>
                </w:rPr>
                <w:t>www.nalog.ru</w:t>
              </w:r>
            </w:hyperlink>
            <w:r w:rsidRPr="00C7493A">
              <w:rPr>
                <w:sz w:val="20"/>
                <w:szCs w:val="20"/>
              </w:rPr>
              <w:t xml:space="preserve"> по состоянию не старше 30 дней до даты подписания договора в следующем составе:</w:t>
            </w:r>
          </w:p>
          <w:p w:rsidR="000C0E4C" w:rsidRPr="00C7493A" w:rsidRDefault="000C0E4C" w:rsidP="00C356A0">
            <w:pPr>
              <w:ind w:left="252"/>
              <w:jc w:val="both"/>
              <w:rPr>
                <w:sz w:val="20"/>
                <w:szCs w:val="20"/>
              </w:rPr>
            </w:pPr>
            <w:r w:rsidRPr="00C7493A">
              <w:rPr>
                <w:sz w:val="20"/>
                <w:szCs w:val="20"/>
              </w:rPr>
              <w:t>- сведения о государственной регистрации юридических лиц, индивидуальных предпринимателей, крестьянских (фермерских) хозяйств</w:t>
            </w:r>
          </w:p>
          <w:p w:rsidR="000C0E4C" w:rsidRPr="00C7493A" w:rsidRDefault="000C0E4C" w:rsidP="00C356A0">
            <w:pPr>
              <w:ind w:left="252"/>
              <w:jc w:val="both"/>
              <w:rPr>
                <w:sz w:val="20"/>
                <w:szCs w:val="20"/>
              </w:rPr>
            </w:pPr>
            <w:r w:rsidRPr="00C7493A">
              <w:rPr>
                <w:sz w:val="20"/>
                <w:szCs w:val="20"/>
              </w:rPr>
              <w:t>- сведения о юридических лицах, имеющих задолженность по уплате налогов и/или не представляющих налоговую отчетность более года;</w:t>
            </w:r>
          </w:p>
          <w:p w:rsidR="000C0E4C" w:rsidRPr="00C7493A" w:rsidRDefault="000C0E4C" w:rsidP="00C356A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sz w:val="20"/>
                <w:szCs w:val="20"/>
              </w:rPr>
            </w:pPr>
            <w:r w:rsidRPr="00C7493A">
              <w:rPr>
                <w:sz w:val="20"/>
                <w:szCs w:val="20"/>
              </w:rPr>
              <w:t>Расчет рентабельности сделки, согласованный руководителями заинтересованных подразделений Компании,  в отношении клиентов – покупателей продукции Компании</w:t>
            </w:r>
          </w:p>
          <w:p w:rsidR="000C0E4C" w:rsidRPr="00C7493A" w:rsidRDefault="000C0E4C" w:rsidP="00C356A0">
            <w:pPr>
              <w:ind w:left="252"/>
              <w:jc w:val="both"/>
              <w:rPr>
                <w:sz w:val="20"/>
                <w:szCs w:val="20"/>
              </w:rPr>
            </w:pPr>
          </w:p>
          <w:p w:rsidR="000C0E4C" w:rsidRPr="00C7493A" w:rsidRDefault="000C0E4C" w:rsidP="00C356A0">
            <w:pPr>
              <w:ind w:left="252"/>
              <w:jc w:val="both"/>
              <w:rPr>
                <w:sz w:val="20"/>
                <w:szCs w:val="20"/>
              </w:rPr>
            </w:pPr>
          </w:p>
          <w:p w:rsidR="000C0E4C" w:rsidRPr="00C7493A" w:rsidRDefault="000C0E4C" w:rsidP="00C356A0">
            <w:pPr>
              <w:ind w:left="252"/>
              <w:jc w:val="both"/>
              <w:rPr>
                <w:sz w:val="20"/>
                <w:szCs w:val="20"/>
              </w:rPr>
            </w:pPr>
          </w:p>
        </w:tc>
      </w:tr>
    </w:tbl>
    <w:p w:rsidR="000C0E4C" w:rsidRDefault="000C0E4C" w:rsidP="000C0E4C"/>
    <w:p w:rsidR="000C0E4C" w:rsidRPr="00FF348D" w:rsidRDefault="000C0E4C" w:rsidP="000C0E4C">
      <w:pPr>
        <w:rPr>
          <w:highlight w:val="yellow"/>
        </w:rPr>
      </w:pPr>
      <w:r w:rsidRPr="00FF348D">
        <w:rPr>
          <w:highlight w:val="yellow"/>
        </w:rPr>
        <w:t>Все копии вышеперечисленных документов должны быть предоставлены:</w:t>
      </w:r>
    </w:p>
    <w:p w:rsidR="000C0E4C" w:rsidRPr="00FF348D" w:rsidRDefault="000C0E4C" w:rsidP="000C0E4C">
      <w:pPr>
        <w:pStyle w:val="a4"/>
        <w:numPr>
          <w:ilvl w:val="0"/>
          <w:numId w:val="2"/>
        </w:numPr>
        <w:ind w:left="-142" w:firstLine="568"/>
        <w:rPr>
          <w:highlight w:val="yellow"/>
        </w:rPr>
      </w:pPr>
      <w:r w:rsidRPr="00FF348D">
        <w:rPr>
          <w:highlight w:val="yellow"/>
        </w:rPr>
        <w:t xml:space="preserve">в прошитом комплекте с пронумерованным кол-во листов, должны быть удостоверены лицом, уполномоченным на заверение копии документов организации (генеральный директор, лицо, </w:t>
      </w:r>
      <w:r w:rsidRPr="00FF348D">
        <w:rPr>
          <w:highlight w:val="yellow"/>
        </w:rPr>
        <w:lastRenderedPageBreak/>
        <w:t xml:space="preserve">действующее по доверенности с приложением копии доверенности , заверенной подписью и печатью доверителя) и иметь оттиск печати организации (лично в руки менеджеру Дымова) </w:t>
      </w:r>
    </w:p>
    <w:p w:rsidR="000C0E4C" w:rsidRPr="00FF348D" w:rsidRDefault="000C0E4C" w:rsidP="000C0E4C">
      <w:pPr>
        <w:pStyle w:val="a4"/>
        <w:numPr>
          <w:ilvl w:val="0"/>
          <w:numId w:val="2"/>
        </w:numPr>
        <w:ind w:left="-142" w:firstLine="568"/>
        <w:rPr>
          <w:highlight w:val="yellow"/>
        </w:rPr>
      </w:pPr>
      <w:r w:rsidRPr="00FF348D">
        <w:rPr>
          <w:highlight w:val="yellow"/>
        </w:rPr>
        <w:t xml:space="preserve">в отсканированном виде в формате </w:t>
      </w:r>
      <w:r w:rsidRPr="00FF348D">
        <w:rPr>
          <w:highlight w:val="yellow"/>
          <w:lang w:val="en-US"/>
        </w:rPr>
        <w:t>PDF</w:t>
      </w:r>
      <w:r w:rsidRPr="00FF348D">
        <w:rPr>
          <w:highlight w:val="yellow"/>
        </w:rPr>
        <w:t xml:space="preserve"> (по </w:t>
      </w:r>
      <w:r w:rsidRPr="00FF348D">
        <w:rPr>
          <w:highlight w:val="yellow"/>
          <w:lang w:val="en-US"/>
        </w:rPr>
        <w:t>e</w:t>
      </w:r>
      <w:r w:rsidRPr="00FF348D">
        <w:rPr>
          <w:highlight w:val="yellow"/>
        </w:rPr>
        <w:t>-</w:t>
      </w:r>
      <w:r w:rsidRPr="00FF348D">
        <w:rPr>
          <w:highlight w:val="yellow"/>
          <w:lang w:val="en-US"/>
        </w:rPr>
        <w:t>mail</w:t>
      </w:r>
      <w:r w:rsidRPr="00FF348D">
        <w:rPr>
          <w:highlight w:val="yellow"/>
        </w:rPr>
        <w:t>), файлы с наименованиями (в соотв-ии с видом документа).</w:t>
      </w:r>
    </w:p>
    <w:p w:rsidR="006B059F" w:rsidRDefault="006B059F"/>
    <w:sectPr w:rsidR="006B059F" w:rsidSect="00DF21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D67BF"/>
    <w:multiLevelType w:val="hybridMultilevel"/>
    <w:tmpl w:val="91143D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E1DB2"/>
    <w:multiLevelType w:val="hybridMultilevel"/>
    <w:tmpl w:val="42E82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26"/>
    <w:rsid w:val="000C0E4C"/>
    <w:rsid w:val="004F3623"/>
    <w:rsid w:val="006B059F"/>
    <w:rsid w:val="00773A26"/>
    <w:rsid w:val="00BA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4A71B-7EE4-4E77-8400-0D7211D7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C0E4C"/>
    <w:pPr>
      <w:ind w:left="-108"/>
      <w:jc w:val="both"/>
    </w:pPr>
    <w:rPr>
      <w:rFonts w:ascii="Arial" w:hAnsi="Arial" w:cs="Arial"/>
    </w:rPr>
  </w:style>
  <w:style w:type="character" w:customStyle="1" w:styleId="30">
    <w:name w:val="Основной текст с отступом 3 Знак"/>
    <w:basedOn w:val="a0"/>
    <w:link w:val="3"/>
    <w:rsid w:val="000C0E4C"/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C0E4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0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Dymov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abramova.zhanna</dc:creator>
  <cp:keywords/>
  <dc:description/>
  <cp:lastModifiedBy>Duda.Sofiya</cp:lastModifiedBy>
  <cp:revision>2</cp:revision>
  <dcterms:created xsi:type="dcterms:W3CDTF">2026-04-17T10:48:00Z</dcterms:created>
  <dcterms:modified xsi:type="dcterms:W3CDTF">2026-04-17T10:48:00Z</dcterms:modified>
</cp:coreProperties>
</file>